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10E0" w14:textId="77777777" w:rsidR="006617E5" w:rsidRDefault="006617E5" w:rsidP="006B7D05">
      <w:pPr>
        <w:spacing w:line="240" w:lineRule="auto"/>
        <w:jc w:val="center"/>
        <w:rPr>
          <w:b/>
          <w:bCs/>
          <w:sz w:val="22"/>
        </w:rPr>
      </w:pPr>
    </w:p>
    <w:p w14:paraId="1CB539DE" w14:textId="347F36C3" w:rsidR="0099165C" w:rsidRDefault="0099165C" w:rsidP="006B7D05">
      <w:pPr>
        <w:spacing w:line="240" w:lineRule="auto"/>
        <w:jc w:val="center"/>
        <w:rPr>
          <w:b/>
          <w:bCs/>
          <w:sz w:val="22"/>
        </w:rPr>
      </w:pPr>
      <w:r w:rsidRPr="008E61E2">
        <w:rPr>
          <w:b/>
          <w:bCs/>
          <w:sz w:val="22"/>
        </w:rPr>
        <w:t>RESULTADO FINAL DO JULGAMENTO</w:t>
      </w:r>
    </w:p>
    <w:p w14:paraId="6F79C0FA" w14:textId="77777777" w:rsidR="006617E5" w:rsidRPr="008E61E2" w:rsidRDefault="006617E5" w:rsidP="006B7D05">
      <w:pPr>
        <w:spacing w:line="240" w:lineRule="auto"/>
        <w:jc w:val="center"/>
        <w:rPr>
          <w:b/>
          <w:bCs/>
          <w:sz w:val="22"/>
        </w:rPr>
      </w:pPr>
    </w:p>
    <w:p w14:paraId="22F1B81A" w14:textId="254C361B" w:rsidR="0099165C" w:rsidRPr="00E656F4" w:rsidRDefault="00494233" w:rsidP="00E656F4">
      <w:pPr>
        <w:spacing w:line="240" w:lineRule="auto"/>
        <w:jc w:val="center"/>
        <w:rPr>
          <w:b/>
          <w:sz w:val="22"/>
        </w:rPr>
      </w:pPr>
      <w:r w:rsidRPr="008E61E2">
        <w:rPr>
          <w:b/>
          <w:sz w:val="22"/>
        </w:rPr>
        <w:t>DISPENSA DE LICITAÇÃO N.º 2</w:t>
      </w:r>
      <w:r w:rsidR="004D4132">
        <w:rPr>
          <w:b/>
          <w:sz w:val="22"/>
        </w:rPr>
        <w:t>2</w:t>
      </w:r>
      <w:r w:rsidR="0099165C" w:rsidRPr="008E61E2">
        <w:rPr>
          <w:b/>
          <w:sz w:val="22"/>
        </w:rPr>
        <w:t>/</w:t>
      </w:r>
      <w:r w:rsidR="0061168B">
        <w:rPr>
          <w:b/>
          <w:sz w:val="22"/>
        </w:rPr>
        <w:t>01.0</w:t>
      </w:r>
      <w:r w:rsidR="00B6670B">
        <w:rPr>
          <w:b/>
          <w:sz w:val="22"/>
        </w:rPr>
        <w:t>0</w:t>
      </w:r>
      <w:r w:rsidR="00E656F4">
        <w:rPr>
          <w:b/>
          <w:sz w:val="22"/>
        </w:rPr>
        <w:t>1</w:t>
      </w:r>
      <w:r w:rsidR="006C49C6">
        <w:rPr>
          <w:b/>
          <w:sz w:val="22"/>
        </w:rPr>
        <w:t>51</w:t>
      </w:r>
      <w:r w:rsidRPr="008E61E2">
        <w:rPr>
          <w:b/>
          <w:sz w:val="22"/>
        </w:rPr>
        <w:t>-DL</w:t>
      </w:r>
      <w:r w:rsidR="00623D28">
        <w:rPr>
          <w:b/>
          <w:sz w:val="22"/>
        </w:rPr>
        <w:t xml:space="preserve"> e </w:t>
      </w:r>
      <w:r w:rsidR="00623D28" w:rsidRPr="008E61E2">
        <w:rPr>
          <w:b/>
          <w:sz w:val="22"/>
        </w:rPr>
        <w:t>N.º</w:t>
      </w:r>
      <w:r w:rsidR="00623D28">
        <w:rPr>
          <w:b/>
          <w:sz w:val="22"/>
        </w:rPr>
        <w:t xml:space="preserve"> 041/2022-DL</w:t>
      </w:r>
    </w:p>
    <w:p w14:paraId="2E3082D5" w14:textId="26759C70" w:rsidR="0061168B" w:rsidRDefault="0099165C" w:rsidP="006B7D05">
      <w:pPr>
        <w:spacing w:line="240" w:lineRule="auto"/>
        <w:rPr>
          <w:sz w:val="22"/>
        </w:rPr>
      </w:pPr>
      <w:r w:rsidRPr="008E61E2">
        <w:rPr>
          <w:sz w:val="22"/>
        </w:rPr>
        <w:t xml:space="preserve">O SESC - Serviço Social do Comércio </w:t>
      </w:r>
      <w:r w:rsidR="00623D28">
        <w:rPr>
          <w:sz w:val="22"/>
        </w:rPr>
        <w:t xml:space="preserve">e O SENAC – Serviço Nacional de Aprendizagem Comercial – </w:t>
      </w:r>
      <w:r w:rsidR="00623D28" w:rsidRPr="008E61E2">
        <w:rPr>
          <w:sz w:val="22"/>
        </w:rPr>
        <w:t>Administração Regional em Goiás</w:t>
      </w:r>
      <w:r w:rsidR="00623D28">
        <w:rPr>
          <w:sz w:val="22"/>
        </w:rPr>
        <w:t>,</w:t>
      </w:r>
      <w:r w:rsidRPr="008E61E2">
        <w:rPr>
          <w:sz w:val="22"/>
        </w:rPr>
        <w:t xml:space="preserve"> comunica</w:t>
      </w:r>
      <w:r w:rsidR="00623D28">
        <w:rPr>
          <w:sz w:val="22"/>
        </w:rPr>
        <w:t>m</w:t>
      </w:r>
      <w:r w:rsidRPr="008E61E2">
        <w:rPr>
          <w:sz w:val="22"/>
        </w:rPr>
        <w:t xml:space="preserve"> que f</w:t>
      </w:r>
      <w:r w:rsidR="001E0113">
        <w:rPr>
          <w:sz w:val="22"/>
        </w:rPr>
        <w:t xml:space="preserve">oi </w:t>
      </w:r>
      <w:r w:rsidRPr="008E61E2">
        <w:rPr>
          <w:sz w:val="22"/>
        </w:rPr>
        <w:t>julgada</w:t>
      </w:r>
      <w:r w:rsidR="001E0113">
        <w:rPr>
          <w:sz w:val="22"/>
        </w:rPr>
        <w:t xml:space="preserve"> mais vantajosa</w:t>
      </w:r>
      <w:r w:rsidRPr="008E61E2">
        <w:rPr>
          <w:sz w:val="22"/>
        </w:rPr>
        <w:t xml:space="preserve"> </w:t>
      </w:r>
      <w:r w:rsidR="009B1142">
        <w:rPr>
          <w:sz w:val="22"/>
        </w:rPr>
        <w:t>para a</w:t>
      </w:r>
      <w:r w:rsidR="00623D28">
        <w:rPr>
          <w:sz w:val="22"/>
        </w:rPr>
        <w:t>s</w:t>
      </w:r>
      <w:r w:rsidR="009B1142">
        <w:rPr>
          <w:sz w:val="22"/>
        </w:rPr>
        <w:t xml:space="preserve"> licitaç</w:t>
      </w:r>
      <w:r w:rsidR="00623D28">
        <w:rPr>
          <w:sz w:val="22"/>
        </w:rPr>
        <w:t>ões</w:t>
      </w:r>
      <w:r w:rsidR="009B1142">
        <w:rPr>
          <w:sz w:val="22"/>
        </w:rPr>
        <w:t xml:space="preserve"> em epígrafe</w:t>
      </w:r>
      <w:r w:rsidR="00623D28">
        <w:rPr>
          <w:sz w:val="22"/>
        </w:rPr>
        <w:t>s</w:t>
      </w:r>
      <w:r w:rsidR="009B1142">
        <w:rPr>
          <w:sz w:val="22"/>
        </w:rPr>
        <w:t>, a proposta apresentada pela empresa</w:t>
      </w:r>
      <w:r w:rsidRPr="008E61E2">
        <w:rPr>
          <w:sz w:val="22"/>
        </w:rPr>
        <w:t xml:space="preserve"> abaixo:</w:t>
      </w:r>
      <w:bookmarkStart w:id="0" w:name="_GoBack"/>
      <w:bookmarkEnd w:id="0"/>
    </w:p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594"/>
        <w:gridCol w:w="596"/>
        <w:gridCol w:w="567"/>
        <w:gridCol w:w="708"/>
        <w:gridCol w:w="567"/>
        <w:gridCol w:w="1276"/>
        <w:gridCol w:w="1139"/>
        <w:gridCol w:w="1276"/>
        <w:gridCol w:w="1135"/>
      </w:tblGrid>
      <w:tr w:rsidR="00266C9E" w:rsidRPr="00677842" w14:paraId="19E82D6E" w14:textId="6E7BEA9F" w:rsidTr="00AF4BB0">
        <w:trPr>
          <w:trHeight w:val="503"/>
        </w:trPr>
        <w:tc>
          <w:tcPr>
            <w:tcW w:w="10491" w:type="dxa"/>
            <w:gridSpan w:val="10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22E4C003" w14:textId="39C2ADE4" w:rsidR="00266C9E" w:rsidRPr="00677842" w:rsidRDefault="00266C9E" w:rsidP="00D854E7">
            <w:pPr>
              <w:tabs>
                <w:tab w:val="left" w:pos="426"/>
              </w:tabs>
              <w:ind w:right="-107"/>
              <w:contextualSpacing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677842">
              <w:rPr>
                <w:rFonts w:eastAsia="Calibri" w:cs="Calibri"/>
                <w:b/>
                <w:sz w:val="18"/>
                <w:szCs w:val="18"/>
              </w:rPr>
              <w:t>SESC/SENAC</w:t>
            </w:r>
          </w:p>
        </w:tc>
      </w:tr>
      <w:tr w:rsidR="00266C9E" w:rsidRPr="00677842" w14:paraId="336C9DBC" w14:textId="3CA6FC72" w:rsidTr="009E2788"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39F36" w14:textId="77777777" w:rsidR="00266C9E" w:rsidRPr="00677842" w:rsidRDefault="00266C9E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677842">
              <w:rPr>
                <w:rFonts w:eastAsia="Calibri" w:cs="Calibri"/>
                <w:b/>
                <w:sz w:val="18"/>
                <w:szCs w:val="18"/>
              </w:rPr>
              <w:t>ITEM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FDB0C" w14:textId="77777777" w:rsidR="00266C9E" w:rsidRPr="00677842" w:rsidRDefault="00266C9E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677842">
              <w:rPr>
                <w:rFonts w:eastAsia="Calibri" w:cs="Calibri"/>
                <w:b/>
                <w:sz w:val="18"/>
                <w:szCs w:val="18"/>
              </w:rPr>
              <w:t>DESCRIÇÃO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31BB9" w14:textId="77777777" w:rsidR="00266C9E" w:rsidRPr="00677842" w:rsidRDefault="00266C9E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677842">
              <w:rPr>
                <w:rFonts w:eastAsia="Calibri" w:cs="Calibri"/>
                <w:b/>
                <w:sz w:val="18"/>
                <w:szCs w:val="18"/>
              </w:rPr>
              <w:t>QTD.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632C" w14:textId="4814D483" w:rsidR="00266C9E" w:rsidRPr="00677842" w:rsidRDefault="00266C9E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UN.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5617" w14:textId="77777777" w:rsidR="00266C9E" w:rsidRPr="00677842" w:rsidRDefault="00266C9E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677842">
              <w:rPr>
                <w:rFonts w:eastAsia="Calibri" w:cs="Calibri"/>
                <w:b/>
                <w:sz w:val="18"/>
                <w:szCs w:val="18"/>
              </w:rPr>
              <w:t>NOTA FISCAL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B98A8" w14:textId="77777777" w:rsidR="00266C9E" w:rsidRPr="00677842" w:rsidRDefault="00266C9E" w:rsidP="00D854E7">
            <w:pPr>
              <w:tabs>
                <w:tab w:val="left" w:pos="426"/>
              </w:tabs>
              <w:ind w:right="-107"/>
              <w:contextualSpacing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MODALIDADE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38E0" w14:textId="4553BAFF" w:rsidR="00266C9E" w:rsidRPr="00677842" w:rsidRDefault="00266C9E" w:rsidP="00D854E7">
            <w:pPr>
              <w:tabs>
                <w:tab w:val="left" w:pos="426"/>
              </w:tabs>
              <w:ind w:right="-107"/>
              <w:contextualSpacing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677842">
              <w:rPr>
                <w:rFonts w:eastAsia="Calibri" w:cs="Calibri"/>
                <w:b/>
                <w:sz w:val="18"/>
                <w:szCs w:val="18"/>
              </w:rPr>
              <w:t>VALOR UNIT</w:t>
            </w:r>
            <w:r w:rsidR="00AF4BB0">
              <w:rPr>
                <w:rFonts w:eastAsia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75B6" w14:textId="088F475B" w:rsidR="00266C9E" w:rsidRPr="00677842" w:rsidRDefault="00AF4BB0" w:rsidP="00D854E7">
            <w:pPr>
              <w:tabs>
                <w:tab w:val="left" w:pos="426"/>
              </w:tabs>
              <w:ind w:right="-107"/>
              <w:contextualSpacing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VENCEDOR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0FA9CFA" w14:textId="77777777" w:rsidR="00266C9E" w:rsidRPr="00677842" w:rsidRDefault="00266C9E" w:rsidP="00266C9E">
            <w:pPr>
              <w:tabs>
                <w:tab w:val="left" w:pos="426"/>
              </w:tabs>
              <w:ind w:right="-107"/>
              <w:contextualSpacing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677842">
              <w:rPr>
                <w:rFonts w:eastAsia="Calibri" w:cs="Calibri"/>
                <w:b/>
                <w:sz w:val="18"/>
                <w:szCs w:val="18"/>
              </w:rPr>
              <w:t>VALOR</w:t>
            </w:r>
          </w:p>
          <w:p w14:paraId="6D2F7495" w14:textId="6964F5B0" w:rsidR="00266C9E" w:rsidRPr="00677842" w:rsidRDefault="00266C9E" w:rsidP="00266C9E">
            <w:pPr>
              <w:tabs>
                <w:tab w:val="left" w:pos="426"/>
              </w:tabs>
              <w:ind w:right="-107"/>
              <w:contextualSpacing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677842">
              <w:rPr>
                <w:rFonts w:eastAsia="Calibri" w:cs="Calibri"/>
                <w:b/>
                <w:sz w:val="18"/>
                <w:szCs w:val="18"/>
              </w:rPr>
              <w:t>TOTAL</w:t>
            </w:r>
          </w:p>
        </w:tc>
      </w:tr>
      <w:tr w:rsidR="00AF4BB0" w:rsidRPr="00677842" w14:paraId="56014FB1" w14:textId="509869CB" w:rsidTr="009E2788">
        <w:trPr>
          <w:trHeight w:val="165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0E3C" w14:textId="77777777" w:rsidR="00AF4BB0" w:rsidRPr="00677842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  <w:r w:rsidRPr="00677842">
              <w:rPr>
                <w:rFonts w:eastAsia="Calibri" w:cs="Calibri"/>
                <w:sz w:val="18"/>
                <w:szCs w:val="18"/>
              </w:rPr>
              <w:t>01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04F0" w14:textId="77777777" w:rsidR="00AF4BB0" w:rsidRPr="0084019B" w:rsidRDefault="00AF4BB0" w:rsidP="00D854E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4019B">
              <w:rPr>
                <w:rFonts w:cs="Arial"/>
                <w:sz w:val="18"/>
                <w:szCs w:val="18"/>
              </w:rPr>
              <w:t>CONTRATAÇÃO DE CAPACITAÇÃO A GERENCIAMENTO E AO DESFAZIMENTO DE BENS MOVEIS DENTRO DO PATRIMONIO.</w:t>
            </w:r>
          </w:p>
          <w:p w14:paraId="4D294FAA" w14:textId="77777777" w:rsidR="00AF4BB0" w:rsidRPr="0084019B" w:rsidRDefault="00AF4BB0" w:rsidP="00D854E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44E21CDA" w14:textId="77777777" w:rsidR="00AF4BB0" w:rsidRPr="00043BF6" w:rsidRDefault="00AF4BB0" w:rsidP="006C49C6">
            <w:pPr>
              <w:pStyle w:val="PargrafodaLista"/>
              <w:numPr>
                <w:ilvl w:val="0"/>
                <w:numId w:val="1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44" w:hanging="1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02 </w:t>
            </w:r>
            <w:r w:rsidRPr="00043BF6">
              <w:rPr>
                <w:rFonts w:ascii="Calibri" w:hAnsi="Calibri"/>
                <w:sz w:val="18"/>
                <w:szCs w:val="18"/>
              </w:rPr>
              <w:t>Turma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043BF6">
              <w:rPr>
                <w:rFonts w:ascii="Calibri" w:hAnsi="Calibri"/>
                <w:sz w:val="18"/>
                <w:szCs w:val="18"/>
              </w:rPr>
              <w:t xml:space="preserve"> fechada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043BF6">
              <w:rPr>
                <w:rFonts w:ascii="Calibri" w:hAnsi="Calibri"/>
                <w:sz w:val="18"/>
                <w:szCs w:val="18"/>
              </w:rPr>
              <w:t xml:space="preserve">. </w:t>
            </w:r>
          </w:p>
          <w:p w14:paraId="3179A6D8" w14:textId="77777777" w:rsidR="00AF4BB0" w:rsidRPr="00043BF6" w:rsidRDefault="00AF4BB0" w:rsidP="006C49C6">
            <w:pPr>
              <w:pStyle w:val="PargrafodaLista"/>
              <w:numPr>
                <w:ilvl w:val="0"/>
                <w:numId w:val="1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44" w:hanging="13"/>
              <w:jc w:val="both"/>
              <w:rPr>
                <w:rFonts w:ascii="Calibri" w:hAnsi="Calibri"/>
                <w:sz w:val="18"/>
                <w:szCs w:val="18"/>
              </w:rPr>
            </w:pPr>
            <w:r w:rsidRPr="00043BF6">
              <w:rPr>
                <w:rFonts w:ascii="Calibri" w:hAnsi="Calibri"/>
                <w:sz w:val="18"/>
                <w:szCs w:val="18"/>
              </w:rPr>
              <w:t xml:space="preserve">Carga horária: </w:t>
            </w:r>
            <w:r>
              <w:rPr>
                <w:rFonts w:ascii="Calibri" w:hAnsi="Calibri"/>
                <w:sz w:val="18"/>
                <w:szCs w:val="18"/>
              </w:rPr>
              <w:t>16</w:t>
            </w:r>
            <w:r w:rsidRPr="00043BF6">
              <w:rPr>
                <w:rFonts w:ascii="Calibri" w:hAnsi="Calibri"/>
                <w:sz w:val="18"/>
                <w:szCs w:val="18"/>
              </w:rPr>
              <w:t xml:space="preserve"> horas</w:t>
            </w:r>
            <w:r>
              <w:rPr>
                <w:rFonts w:ascii="Calibri" w:hAnsi="Calibri"/>
                <w:sz w:val="18"/>
                <w:szCs w:val="18"/>
              </w:rPr>
              <w:t xml:space="preserve"> por turma, carga horária total de 32 horas</w:t>
            </w:r>
          </w:p>
          <w:p w14:paraId="23028988" w14:textId="77777777" w:rsidR="00AF4BB0" w:rsidRPr="00043BF6" w:rsidRDefault="00AF4BB0" w:rsidP="006C49C6">
            <w:pPr>
              <w:pStyle w:val="PargrafodaLista"/>
              <w:numPr>
                <w:ilvl w:val="0"/>
                <w:numId w:val="1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44" w:hanging="13"/>
              <w:jc w:val="both"/>
              <w:rPr>
                <w:rFonts w:ascii="Calibri" w:hAnsi="Calibri"/>
                <w:sz w:val="18"/>
                <w:szCs w:val="18"/>
              </w:rPr>
            </w:pPr>
            <w:r w:rsidRPr="00043BF6">
              <w:rPr>
                <w:rFonts w:ascii="Calibri" w:hAnsi="Calibri"/>
                <w:sz w:val="18"/>
                <w:szCs w:val="18"/>
              </w:rPr>
              <w:t xml:space="preserve">Em </w:t>
            </w:r>
            <w:r>
              <w:rPr>
                <w:rFonts w:ascii="Calibri" w:hAnsi="Calibri"/>
                <w:sz w:val="18"/>
                <w:szCs w:val="18"/>
              </w:rPr>
              <w:t>modalidade online (EAD), ao vivo e gravada</w:t>
            </w:r>
            <w:r w:rsidRPr="00043BF6">
              <w:rPr>
                <w:rFonts w:ascii="Calibri" w:hAnsi="Calibri"/>
                <w:sz w:val="18"/>
                <w:szCs w:val="18"/>
              </w:rPr>
              <w:t>.</w:t>
            </w:r>
          </w:p>
          <w:p w14:paraId="3362F0D0" w14:textId="77777777" w:rsidR="00AF4BB0" w:rsidRPr="004B2E24" w:rsidRDefault="00AF4BB0" w:rsidP="006C49C6">
            <w:pPr>
              <w:pStyle w:val="PargrafodaLista"/>
              <w:numPr>
                <w:ilvl w:val="0"/>
                <w:numId w:val="1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44" w:hanging="1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  <w:r w:rsidRPr="00043BF6">
              <w:rPr>
                <w:rFonts w:ascii="Calibri" w:hAnsi="Calibri"/>
                <w:sz w:val="18"/>
                <w:szCs w:val="18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</w:rPr>
              <w:t>onze</w:t>
            </w:r>
            <w:r w:rsidRPr="00043BF6">
              <w:rPr>
                <w:rFonts w:ascii="Calibri" w:hAnsi="Calibri"/>
                <w:sz w:val="18"/>
                <w:szCs w:val="18"/>
              </w:rPr>
              <w:t xml:space="preserve">) pessoas no total, sendo: 07 (sete) pessoas SESC e </w:t>
            </w:r>
            <w:r>
              <w:rPr>
                <w:rFonts w:ascii="Calibri" w:hAnsi="Calibri"/>
                <w:sz w:val="18"/>
                <w:szCs w:val="18"/>
              </w:rPr>
              <w:t>04</w:t>
            </w:r>
            <w:r w:rsidRPr="00043BF6">
              <w:rPr>
                <w:rFonts w:ascii="Calibri" w:hAnsi="Calibri"/>
                <w:sz w:val="18"/>
                <w:szCs w:val="18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</w:rPr>
              <w:t>quatro</w:t>
            </w:r>
            <w:r w:rsidRPr="00043BF6">
              <w:rPr>
                <w:rFonts w:ascii="Calibri" w:hAnsi="Calibri"/>
                <w:sz w:val="18"/>
                <w:szCs w:val="18"/>
              </w:rPr>
              <w:t>) pessoas SENAC</w:t>
            </w:r>
            <w:r w:rsidRPr="004B2E2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1D32" w14:textId="77777777" w:rsidR="00AF4BB0" w:rsidRPr="00677842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  <w:r w:rsidRPr="00677842">
              <w:rPr>
                <w:rFonts w:eastAsia="Calibri" w:cs="Calibri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0BDC" w14:textId="77777777" w:rsidR="00AF4BB0" w:rsidRPr="00677842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  <w:r w:rsidRPr="00677842">
              <w:rPr>
                <w:rFonts w:eastAsia="Calibri" w:cs="Calibri"/>
                <w:sz w:val="18"/>
                <w:szCs w:val="18"/>
              </w:rPr>
              <w:t xml:space="preserve">SVÇ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EB23" w14:textId="77777777" w:rsidR="00AF4BB0" w:rsidRPr="00266C9E" w:rsidRDefault="00AF4BB0" w:rsidP="00266C9E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  <w:r w:rsidRPr="00266C9E">
              <w:rPr>
                <w:rFonts w:eastAsia="Calibri" w:cs="Calibri"/>
                <w:sz w:val="18"/>
                <w:szCs w:val="18"/>
              </w:rPr>
              <w:t>SESC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6D11" w14:textId="77777777" w:rsidR="00AF4BB0" w:rsidRPr="00677842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59</w:t>
            </w:r>
            <w:r w:rsidRPr="00677842">
              <w:rPr>
                <w:rFonts w:eastAsia="Calibri" w:cs="Calibri"/>
                <w:sz w:val="18"/>
                <w:szCs w:val="18"/>
              </w:rPr>
              <w:t xml:space="preserve">%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E65C" w14:textId="77777777" w:rsidR="00AF4BB0" w:rsidRPr="00677842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ON LINE (EAD), AO VIVO E GRAVADA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3130" w14:textId="77777777" w:rsidR="00AF4BB0" w:rsidRPr="00677842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32B323D7" w14:textId="00EE1D44" w:rsidR="00AF4BB0" w:rsidRPr="00677842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R$ 2</w:t>
            </w:r>
            <w:r w:rsidR="00623D28">
              <w:rPr>
                <w:rFonts w:eastAsia="Calibri" w:cs="Calibri"/>
                <w:sz w:val="18"/>
                <w:szCs w:val="18"/>
              </w:rPr>
              <w:t>9</w:t>
            </w:r>
            <w:r>
              <w:rPr>
                <w:rFonts w:eastAsia="Calibri" w:cs="Calibri"/>
                <w:sz w:val="18"/>
                <w:szCs w:val="18"/>
              </w:rPr>
              <w:t>.</w:t>
            </w:r>
            <w:r w:rsidR="00623D28">
              <w:rPr>
                <w:rFonts w:eastAsia="Calibri" w:cs="Calibri"/>
                <w:sz w:val="18"/>
                <w:szCs w:val="18"/>
              </w:rPr>
              <w:t>382</w:t>
            </w:r>
            <w:r>
              <w:rPr>
                <w:rFonts w:eastAsia="Calibri" w:cs="Calibri"/>
                <w:sz w:val="18"/>
                <w:szCs w:val="18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5D877" w14:textId="77777777" w:rsidR="00AF4BB0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68788CF4" w14:textId="77777777" w:rsidR="00AF4BB0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4FD00051" w14:textId="77777777" w:rsidR="00AF4BB0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547B8957" w14:textId="77777777" w:rsidR="00AF4BB0" w:rsidRPr="00AF4BB0" w:rsidRDefault="00AF4BB0" w:rsidP="009E2788">
            <w:pPr>
              <w:tabs>
                <w:tab w:val="left" w:pos="426"/>
              </w:tabs>
              <w:contextualSpacing/>
              <w:rPr>
                <w:rFonts w:eastAsia="Calibri" w:cs="Calibri"/>
                <w:sz w:val="16"/>
                <w:szCs w:val="18"/>
              </w:rPr>
            </w:pPr>
          </w:p>
          <w:p w14:paraId="1D72BE75" w14:textId="7FDC0A90" w:rsidR="00AF4BB0" w:rsidRPr="00677842" w:rsidRDefault="00AF4BB0" w:rsidP="00AF4BB0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  <w:r w:rsidRPr="00AF4BB0">
              <w:rPr>
                <w:rFonts w:ascii="Arial" w:hAnsi="Arial" w:cs="Arial"/>
                <w:b/>
                <w:bCs/>
                <w:color w:val="333333"/>
                <w:sz w:val="14"/>
                <w:szCs w:val="16"/>
                <w:shd w:val="clear" w:color="auto" w:fill="FFFFFF"/>
              </w:rPr>
              <w:t>GR CRESCIMENTO SOLUCOES EMPRESARIAIS LTDA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1E14" w14:textId="77777777" w:rsidR="00AF4BB0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76411C44" w14:textId="77777777" w:rsidR="00AF4BB0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3202C7FA" w14:textId="77777777" w:rsidR="00AF4BB0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3F0A4CB2" w14:textId="77777777" w:rsidR="00AF4BB0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22CB2976" w14:textId="77777777" w:rsidR="00AF4BB0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5FC51221" w14:textId="77777777" w:rsidR="00AF4BB0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021F7FB8" w14:textId="0485F08C" w:rsidR="00AF4BB0" w:rsidRPr="00677842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R$ 49.800,00</w:t>
            </w:r>
          </w:p>
        </w:tc>
      </w:tr>
      <w:tr w:rsidR="00AF4BB0" w:rsidRPr="00677842" w14:paraId="7B762B5F" w14:textId="0D7369B3" w:rsidTr="009E2788">
        <w:trPr>
          <w:trHeight w:val="1650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1431" w14:textId="77777777" w:rsidR="00AF4BB0" w:rsidRPr="00677842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5BF1" w14:textId="77777777" w:rsidR="00AF4BB0" w:rsidRPr="00677842" w:rsidRDefault="00AF4BB0" w:rsidP="00D854E7">
            <w:p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F29D" w14:textId="77777777" w:rsidR="00AF4BB0" w:rsidRPr="00677842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1E24" w14:textId="77777777" w:rsidR="00AF4BB0" w:rsidRPr="00677842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3242" w14:textId="77777777" w:rsidR="00AF4BB0" w:rsidRPr="00266C9E" w:rsidRDefault="00AF4BB0" w:rsidP="00266C9E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  <w:r w:rsidRPr="00266C9E">
              <w:rPr>
                <w:rFonts w:eastAsia="Calibri" w:cs="Calibri"/>
                <w:sz w:val="18"/>
                <w:szCs w:val="18"/>
              </w:rPr>
              <w:t>SENAC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D17C" w14:textId="77777777" w:rsidR="00AF4BB0" w:rsidRPr="00677842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41%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7523" w14:textId="77777777" w:rsidR="00AF4BB0" w:rsidRPr="00677842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AE42" w14:textId="01C7F1B8" w:rsidR="00AF4BB0" w:rsidRPr="00677842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R$ 2</w:t>
            </w:r>
            <w:r w:rsidR="00623D28">
              <w:rPr>
                <w:rFonts w:eastAsia="Calibri" w:cs="Calibri"/>
                <w:sz w:val="18"/>
                <w:szCs w:val="18"/>
              </w:rPr>
              <w:t>0</w:t>
            </w:r>
            <w:r>
              <w:rPr>
                <w:rFonts w:eastAsia="Calibri" w:cs="Calibri"/>
                <w:sz w:val="18"/>
                <w:szCs w:val="18"/>
              </w:rPr>
              <w:t>.</w:t>
            </w:r>
            <w:r w:rsidR="00623D28">
              <w:rPr>
                <w:rFonts w:eastAsia="Calibri" w:cs="Calibri"/>
                <w:sz w:val="18"/>
                <w:szCs w:val="18"/>
              </w:rPr>
              <w:t>418</w:t>
            </w:r>
            <w:r>
              <w:rPr>
                <w:rFonts w:eastAsia="Calibri" w:cs="Calibri"/>
                <w:sz w:val="18"/>
                <w:szCs w:val="18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F35D" w14:textId="77777777" w:rsidR="00AF4BB0" w:rsidRPr="00677842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FD2" w14:textId="77777777" w:rsidR="00AF4BB0" w:rsidRPr="00677842" w:rsidRDefault="00AF4BB0" w:rsidP="00D854E7">
            <w:pPr>
              <w:tabs>
                <w:tab w:val="left" w:pos="426"/>
              </w:tabs>
              <w:contextualSpacing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4BCAC7BD" w14:textId="77777777" w:rsidR="0087501A" w:rsidRDefault="0087501A" w:rsidP="006B7D05">
      <w:pPr>
        <w:spacing w:line="240" w:lineRule="auto"/>
        <w:rPr>
          <w:sz w:val="22"/>
        </w:rPr>
      </w:pPr>
    </w:p>
    <w:p w14:paraId="1617E080" w14:textId="77777777" w:rsidR="004D4132" w:rsidRDefault="004D4132" w:rsidP="006B7D05">
      <w:pPr>
        <w:spacing w:line="240" w:lineRule="auto"/>
        <w:rPr>
          <w:sz w:val="4"/>
          <w:szCs w:val="4"/>
        </w:rPr>
      </w:pPr>
    </w:p>
    <w:p w14:paraId="235D7E54" w14:textId="77777777" w:rsidR="001E0113" w:rsidRPr="009D3061" w:rsidRDefault="001E0113" w:rsidP="006B7D05">
      <w:pPr>
        <w:spacing w:line="240" w:lineRule="auto"/>
        <w:rPr>
          <w:sz w:val="4"/>
          <w:szCs w:val="4"/>
        </w:rPr>
      </w:pPr>
    </w:p>
    <w:p w14:paraId="54C41D67" w14:textId="1F90DB99" w:rsidR="0099165C" w:rsidRPr="004204C0" w:rsidRDefault="0099165C" w:rsidP="006B7D05">
      <w:pPr>
        <w:spacing w:line="240" w:lineRule="auto"/>
        <w:rPr>
          <w:sz w:val="22"/>
        </w:rPr>
      </w:pPr>
      <w:r w:rsidRPr="004204C0">
        <w:rPr>
          <w:sz w:val="22"/>
        </w:rPr>
        <w:t xml:space="preserve">Goiânia, </w:t>
      </w:r>
      <w:r w:rsidR="00623D28">
        <w:rPr>
          <w:sz w:val="22"/>
        </w:rPr>
        <w:t xml:space="preserve">23 </w:t>
      </w:r>
      <w:r w:rsidR="00AF4BB0">
        <w:rPr>
          <w:sz w:val="22"/>
        </w:rPr>
        <w:t>de junho</w:t>
      </w:r>
      <w:r w:rsidR="002A3FD3" w:rsidRPr="004204C0">
        <w:rPr>
          <w:sz w:val="22"/>
        </w:rPr>
        <w:t xml:space="preserve"> de 2022</w:t>
      </w:r>
      <w:r w:rsidRPr="004204C0">
        <w:rPr>
          <w:sz w:val="22"/>
        </w:rPr>
        <w:t>.</w:t>
      </w:r>
    </w:p>
    <w:p w14:paraId="02A8DDCD" w14:textId="77777777" w:rsidR="001E0113" w:rsidRDefault="001E0113" w:rsidP="006B7D05">
      <w:pPr>
        <w:spacing w:line="240" w:lineRule="auto"/>
        <w:rPr>
          <w:sz w:val="22"/>
        </w:rPr>
      </w:pPr>
    </w:p>
    <w:p w14:paraId="2351ABBC" w14:textId="77777777" w:rsidR="001E0113" w:rsidRDefault="001E0113" w:rsidP="006B7D05">
      <w:pPr>
        <w:spacing w:line="240" w:lineRule="auto"/>
        <w:rPr>
          <w:sz w:val="22"/>
        </w:rPr>
      </w:pPr>
    </w:p>
    <w:p w14:paraId="280B3D1F" w14:textId="77777777" w:rsidR="006B7D05" w:rsidRPr="001657BD" w:rsidRDefault="006B7D05" w:rsidP="006B7D05">
      <w:pPr>
        <w:spacing w:line="240" w:lineRule="auto"/>
        <w:rPr>
          <w:sz w:val="4"/>
          <w:szCs w:val="4"/>
        </w:rPr>
      </w:pPr>
    </w:p>
    <w:p w14:paraId="52348BB4" w14:textId="77777777" w:rsidR="006B7D05" w:rsidRPr="008E61E2" w:rsidRDefault="006B7D05" w:rsidP="006B7D05">
      <w:pPr>
        <w:spacing w:line="240" w:lineRule="auto"/>
        <w:rPr>
          <w:sz w:val="22"/>
        </w:rPr>
      </w:pPr>
      <w:r w:rsidRPr="008E61E2">
        <w:rPr>
          <w:sz w:val="22"/>
        </w:rPr>
        <w:t xml:space="preserve">Seção de Compras </w:t>
      </w:r>
    </w:p>
    <w:p w14:paraId="62DB23E4" w14:textId="1ACB21BB" w:rsidR="00623D28" w:rsidRDefault="006B7D05" w:rsidP="001657BD">
      <w:pPr>
        <w:spacing w:line="240" w:lineRule="auto"/>
        <w:rPr>
          <w:sz w:val="22"/>
        </w:rPr>
      </w:pPr>
      <w:r w:rsidRPr="008E61E2">
        <w:rPr>
          <w:sz w:val="22"/>
        </w:rPr>
        <w:t>SESC Goiás</w:t>
      </w:r>
    </w:p>
    <w:p w14:paraId="44E05022" w14:textId="54057A4D" w:rsidR="006B7D05" w:rsidRPr="00623D28" w:rsidRDefault="00623D28" w:rsidP="001657BD">
      <w:pPr>
        <w:spacing w:line="240" w:lineRule="auto"/>
        <w:rPr>
          <w:sz w:val="20"/>
        </w:rPr>
      </w:pPr>
      <w:r w:rsidRPr="00623D28">
        <w:rPr>
          <w:sz w:val="22"/>
        </w:rPr>
        <w:t>SENAC Goiás</w:t>
      </w:r>
      <w:r w:rsidR="00E40E5F" w:rsidRPr="00623D28">
        <w:rPr>
          <w:sz w:val="22"/>
        </w:rPr>
        <w:tab/>
      </w:r>
    </w:p>
    <w:sectPr w:rsidR="006B7D05" w:rsidRPr="00623D28" w:rsidSect="001E0113">
      <w:headerReference w:type="default" r:id="rId7"/>
      <w:footerReference w:type="default" r:id="rId8"/>
      <w:pgSz w:w="11906" w:h="16838"/>
      <w:pgMar w:top="1418" w:right="1134" w:bottom="1134" w:left="1418" w:header="284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1BC3E" w14:textId="77777777" w:rsidR="00DF66BA" w:rsidRDefault="00DF66BA" w:rsidP="0099165C">
      <w:pPr>
        <w:spacing w:after="0" w:line="240" w:lineRule="auto"/>
      </w:pPr>
      <w:r>
        <w:separator/>
      </w:r>
    </w:p>
  </w:endnote>
  <w:endnote w:type="continuationSeparator" w:id="0">
    <w:p w14:paraId="4C6C4C27" w14:textId="77777777" w:rsidR="00DF66BA" w:rsidRDefault="00DF66BA" w:rsidP="009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4DE24" w14:textId="77777777" w:rsidR="001E0113" w:rsidRDefault="001E0113" w:rsidP="006617E5">
    <w:pPr>
      <w:pStyle w:val="Rodap"/>
      <w:jc w:val="center"/>
      <w:rPr>
        <w:rFonts w:cs="Times New Roman (Corpo CS)"/>
        <w:color w:val="404040" w:themeColor="text1" w:themeTint="BF"/>
        <w:spacing w:val="20"/>
        <w:sz w:val="16"/>
        <w:szCs w:val="16"/>
      </w:rPr>
    </w:pPr>
  </w:p>
  <w:p w14:paraId="4DAAC18D" w14:textId="77777777" w:rsidR="001E0113" w:rsidRDefault="001E0113" w:rsidP="006617E5">
    <w:pPr>
      <w:pStyle w:val="Rodap"/>
      <w:jc w:val="center"/>
      <w:rPr>
        <w:rFonts w:cs="Times New Roman (Corpo CS)"/>
        <w:color w:val="404040" w:themeColor="text1" w:themeTint="BF"/>
        <w:spacing w:val="20"/>
        <w:sz w:val="16"/>
        <w:szCs w:val="16"/>
      </w:rPr>
    </w:pPr>
  </w:p>
  <w:p w14:paraId="2AD01A16" w14:textId="77777777" w:rsidR="001E0113" w:rsidRDefault="001E0113" w:rsidP="006617E5">
    <w:pPr>
      <w:pStyle w:val="Rodap"/>
      <w:jc w:val="center"/>
      <w:rPr>
        <w:rFonts w:cs="Times New Roman (Corpo CS)"/>
        <w:color w:val="404040" w:themeColor="text1" w:themeTint="BF"/>
        <w:spacing w:val="20"/>
        <w:sz w:val="16"/>
        <w:szCs w:val="16"/>
      </w:rPr>
    </w:pPr>
  </w:p>
  <w:p w14:paraId="0C858BFF" w14:textId="77777777" w:rsidR="001E0113" w:rsidRDefault="001E0113" w:rsidP="006617E5">
    <w:pPr>
      <w:pStyle w:val="Rodap"/>
      <w:jc w:val="center"/>
      <w:rPr>
        <w:rFonts w:cs="Times New Roman (Corpo CS)"/>
        <w:color w:val="404040" w:themeColor="text1" w:themeTint="BF"/>
        <w:spacing w:val="20"/>
        <w:sz w:val="16"/>
        <w:szCs w:val="16"/>
      </w:rPr>
    </w:pPr>
  </w:p>
  <w:p w14:paraId="7A586C7B" w14:textId="77777777" w:rsidR="00032B96" w:rsidRPr="00095D57" w:rsidRDefault="00444DC3" w:rsidP="006617E5">
    <w:pPr>
      <w:pStyle w:val="Rodap"/>
      <w:jc w:val="center"/>
      <w:rPr>
        <w:rFonts w:cs="Times New Roman (Corpo CS)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347A65" wp14:editId="5948683B">
              <wp:simplePos x="0" y="0"/>
              <wp:positionH relativeFrom="column">
                <wp:posOffset>423545</wp:posOffset>
              </wp:positionH>
              <wp:positionV relativeFrom="paragraph">
                <wp:posOffset>-33020</wp:posOffset>
              </wp:positionV>
              <wp:extent cx="508762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8762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925E1E" id="Conector Re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-2.6pt" to="433.9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mK3AEAABsEAAAOAAAAZHJzL2Uyb0RvYy54bWysU02P0zAQvSPxHyzfadJqKauo6R66Wi4r&#10;qHbhB7jOuLGwPZZt2vTfM3aasHxICMTFynjmvZn3xtncDdawE4So0bV8uag5Ayex0+7Y8s+fHt7c&#10;chaTcJ0w6KDlF4j8bvv61ebsG1hhj6aDwIjExebsW96n5JuqirIHK+ICPThKKgxWJArDseqCOBO7&#10;NdWqrtfVGUPnA0qIkW7vxyTfFn6lQKaPSkVIzLScZkvlDOU85LPabkRzDML3Wl7HEP8whRXaUdOZ&#10;6l4kwb4G/QuV1TJgRJUWEm2FSmkJRQOpWdY/qXnuhYeihcyJfrYp/j9a+eG0D0x3Lb/hzAlLK9rR&#10;omTCwJ4gIbvJFp19bKhy5/Yhi5SDe/aPKL9EylU/JHMQ/Vg2qGBzOalkQ7H8MlsOQ2KSLt/Wt+/W&#10;K9qMnHKVaCagDzG9B7Qsf7TcaJfdEI04PcaUW4tmKsnXxuUzotHdgzamBOF42JnATiLvv17V67Jy&#10;Ar4ooyhDi5Bx9qIiXQyMtE+gyCKadlnal8cJM62QElxaZp8KE1VnmKIRZmD9Z+C1PkOhPNy/Ac+I&#10;0hldmsFWOwy/656GaWQ11k8OjLqzBQfsLvsw7ZheYFF4/VvyE38ZF/j3f3r7DQAA//8DAFBLAwQU&#10;AAYACAAAACEABpT2cN0AAAAIAQAADwAAAGRycy9kb3ducmV2LnhtbEyPQU/CQBCF7yb8h82QeIMt&#10;RAuWbglqjCcPFA8el+7QNnRna3dLy793jAc8zryX976XbkfbiAt2vnakYDGPQCAVztRUKvg8vM3W&#10;IHzQZHTjCBVc0cM2m9ylOjFuoD1e8lAKDiGfaAVVCG0ipS8qtNrPXYvE2sl1Vgc+u1KaTg8cbhu5&#10;jKJYWl0TN1S6xZcKi3PeW+5t64/v6xAOri+f5f7h/StfvDql7qfjbgMi4BhuZvjFZ3TImOnoejJe&#10;NArieMVOBbPHJQjW1/HqCcTx7yGzVP4fkP0AAAD//wMAUEsBAi0AFAAGAAgAAAAhALaDOJL+AAAA&#10;4QEAABMAAAAAAAAAAAAAAAAAAAAAAFtDb250ZW50X1R5cGVzXS54bWxQSwECLQAUAAYACAAAACEA&#10;OP0h/9YAAACUAQAACwAAAAAAAAAAAAAAAAAvAQAAX3JlbHMvLnJlbHNQSwECLQAUAAYACAAAACEA&#10;o2WpitwBAAAbBAAADgAAAAAAAAAAAAAAAAAuAgAAZHJzL2Uyb0RvYy54bWxQSwECLQAUAAYACAAA&#10;ACEABpT2cN0AAAAIAQAADwAAAAAAAAAAAAAAAAA2BAAAZHJzL2Rvd25yZXYueG1sUEsFBgAAAAAE&#10;AAQA8wAAAEAFAAAAAA==&#10;" strokecolor="#002060">
              <o:lock v:ext="edit" shapetype="f"/>
            </v:line>
          </w:pict>
        </mc:Fallback>
      </mc:AlternateContent>
    </w:r>
    <w:r w:rsidR="00032B96" w:rsidRPr="00095D57">
      <w:rPr>
        <w:rFonts w:cs="Times New Roman (Corpo CS)"/>
        <w:color w:val="404040" w:themeColor="text1" w:themeTint="BF"/>
        <w:spacing w:val="20"/>
        <w:sz w:val="16"/>
        <w:szCs w:val="16"/>
      </w:rPr>
      <w:t>RUA 31A, QD 26A, LT 27E, Nº 43 • ST. AEROPORTO • CEP 74075-470 • GOIÂNIA - GOIÁS</w:t>
    </w:r>
  </w:p>
  <w:p w14:paraId="2D46A964" w14:textId="77777777" w:rsidR="00032B96" w:rsidRPr="00E40E5F" w:rsidRDefault="00032B96" w:rsidP="0021243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04890" w14:textId="77777777" w:rsidR="00DF66BA" w:rsidRDefault="00DF66BA" w:rsidP="0099165C">
      <w:pPr>
        <w:spacing w:after="0" w:line="240" w:lineRule="auto"/>
      </w:pPr>
      <w:r>
        <w:separator/>
      </w:r>
    </w:p>
  </w:footnote>
  <w:footnote w:type="continuationSeparator" w:id="0">
    <w:p w14:paraId="73F06904" w14:textId="77777777" w:rsidR="00DF66BA" w:rsidRDefault="00DF66BA" w:rsidP="0099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2EDBA" w14:textId="140B018D" w:rsidR="00032B96" w:rsidRDefault="009E4B1B" w:rsidP="0021243F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47470F" wp14:editId="4CE617E7">
          <wp:simplePos x="0" y="0"/>
          <wp:positionH relativeFrom="page">
            <wp:align>right</wp:align>
          </wp:positionH>
          <wp:positionV relativeFrom="paragraph">
            <wp:posOffset>66040</wp:posOffset>
          </wp:positionV>
          <wp:extent cx="7642860" cy="647700"/>
          <wp:effectExtent l="0" t="0" r="0" b="0"/>
          <wp:wrapTight wrapText="bothSides">
            <wp:wrapPolygon edited="0">
              <wp:start x="14160" y="0"/>
              <wp:lineTo x="7537" y="2541"/>
              <wp:lineTo x="6353" y="4447"/>
              <wp:lineTo x="6353" y="10165"/>
              <wp:lineTo x="1938" y="19694"/>
              <wp:lineTo x="1938" y="20965"/>
              <wp:lineTo x="19597" y="20965"/>
              <wp:lineTo x="19651" y="20329"/>
              <wp:lineTo x="16205" y="12706"/>
              <wp:lineTo x="15129" y="8259"/>
              <wp:lineTo x="14967" y="1906"/>
              <wp:lineTo x="14590" y="0"/>
              <wp:lineTo x="14160" y="0"/>
            </wp:wrapPolygon>
          </wp:wrapTight>
          <wp:docPr id="1" name="Imagem 1" descr="Timbrados_2019-Integrado-Cabec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s_2019-Integrado-Cabec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412AF"/>
    <w:multiLevelType w:val="hybridMultilevel"/>
    <w:tmpl w:val="EC0E5442"/>
    <w:lvl w:ilvl="0" w:tplc="0416000D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5C"/>
    <w:rsid w:val="00003C6D"/>
    <w:rsid w:val="00022C0D"/>
    <w:rsid w:val="00032B96"/>
    <w:rsid w:val="00042D54"/>
    <w:rsid w:val="000577E4"/>
    <w:rsid w:val="00071F95"/>
    <w:rsid w:val="00082660"/>
    <w:rsid w:val="000A133A"/>
    <w:rsid w:val="000C1CFD"/>
    <w:rsid w:val="000E2DDF"/>
    <w:rsid w:val="0012090B"/>
    <w:rsid w:val="00155855"/>
    <w:rsid w:val="00164ACC"/>
    <w:rsid w:val="001657BD"/>
    <w:rsid w:val="001B0EE6"/>
    <w:rsid w:val="001E0113"/>
    <w:rsid w:val="001F489A"/>
    <w:rsid w:val="0021243F"/>
    <w:rsid w:val="00212CB6"/>
    <w:rsid w:val="00222BF9"/>
    <w:rsid w:val="00262261"/>
    <w:rsid w:val="00266C9E"/>
    <w:rsid w:val="002A180F"/>
    <w:rsid w:val="002A3FD3"/>
    <w:rsid w:val="00304460"/>
    <w:rsid w:val="00315CA5"/>
    <w:rsid w:val="003366F8"/>
    <w:rsid w:val="00345236"/>
    <w:rsid w:val="003D37A7"/>
    <w:rsid w:val="00404620"/>
    <w:rsid w:val="004204C0"/>
    <w:rsid w:val="0042116F"/>
    <w:rsid w:val="00444DC3"/>
    <w:rsid w:val="00485275"/>
    <w:rsid w:val="00494233"/>
    <w:rsid w:val="004D4132"/>
    <w:rsid w:val="004D6B09"/>
    <w:rsid w:val="0051484F"/>
    <w:rsid w:val="00515276"/>
    <w:rsid w:val="00560842"/>
    <w:rsid w:val="005725B1"/>
    <w:rsid w:val="00581940"/>
    <w:rsid w:val="00591ADA"/>
    <w:rsid w:val="005C421D"/>
    <w:rsid w:val="005D5E52"/>
    <w:rsid w:val="005E40E6"/>
    <w:rsid w:val="00600DF8"/>
    <w:rsid w:val="0061168B"/>
    <w:rsid w:val="00613829"/>
    <w:rsid w:val="00623D28"/>
    <w:rsid w:val="006359DC"/>
    <w:rsid w:val="006617E5"/>
    <w:rsid w:val="00670DF2"/>
    <w:rsid w:val="006773AE"/>
    <w:rsid w:val="00685B17"/>
    <w:rsid w:val="00690E6E"/>
    <w:rsid w:val="006A111E"/>
    <w:rsid w:val="006B05ED"/>
    <w:rsid w:val="006B7D05"/>
    <w:rsid w:val="006C49C6"/>
    <w:rsid w:val="006C6CC4"/>
    <w:rsid w:val="006D3A76"/>
    <w:rsid w:val="00711475"/>
    <w:rsid w:val="00733F1D"/>
    <w:rsid w:val="007504B1"/>
    <w:rsid w:val="00785FFF"/>
    <w:rsid w:val="007A78F8"/>
    <w:rsid w:val="007B08D5"/>
    <w:rsid w:val="007C7B0B"/>
    <w:rsid w:val="007D7026"/>
    <w:rsid w:val="007F15E0"/>
    <w:rsid w:val="008158BA"/>
    <w:rsid w:val="008372AE"/>
    <w:rsid w:val="0087501A"/>
    <w:rsid w:val="008850F0"/>
    <w:rsid w:val="00887F52"/>
    <w:rsid w:val="008A323C"/>
    <w:rsid w:val="008C26DC"/>
    <w:rsid w:val="008E61E2"/>
    <w:rsid w:val="0099165C"/>
    <w:rsid w:val="009A28B9"/>
    <w:rsid w:val="009B1142"/>
    <w:rsid w:val="009B22A6"/>
    <w:rsid w:val="009D3061"/>
    <w:rsid w:val="009E2788"/>
    <w:rsid w:val="009E4B1B"/>
    <w:rsid w:val="00AE76B8"/>
    <w:rsid w:val="00AF4780"/>
    <w:rsid w:val="00AF4BB0"/>
    <w:rsid w:val="00B01A0B"/>
    <w:rsid w:val="00B125BA"/>
    <w:rsid w:val="00B209B8"/>
    <w:rsid w:val="00B22E49"/>
    <w:rsid w:val="00B27733"/>
    <w:rsid w:val="00B6670B"/>
    <w:rsid w:val="00B71F67"/>
    <w:rsid w:val="00B75E8D"/>
    <w:rsid w:val="00B91A53"/>
    <w:rsid w:val="00BA1882"/>
    <w:rsid w:val="00BB2906"/>
    <w:rsid w:val="00BD3903"/>
    <w:rsid w:val="00BD7B9F"/>
    <w:rsid w:val="00C05159"/>
    <w:rsid w:val="00C350BB"/>
    <w:rsid w:val="00C35328"/>
    <w:rsid w:val="00C549C2"/>
    <w:rsid w:val="00C554DD"/>
    <w:rsid w:val="00C56A9E"/>
    <w:rsid w:val="00C5798F"/>
    <w:rsid w:val="00C57CFB"/>
    <w:rsid w:val="00C62F03"/>
    <w:rsid w:val="00CB58B6"/>
    <w:rsid w:val="00CE7CFD"/>
    <w:rsid w:val="00CF1AFE"/>
    <w:rsid w:val="00D40AD2"/>
    <w:rsid w:val="00D54C03"/>
    <w:rsid w:val="00D86CF5"/>
    <w:rsid w:val="00DA0252"/>
    <w:rsid w:val="00DA59B6"/>
    <w:rsid w:val="00DB5245"/>
    <w:rsid w:val="00DF66BA"/>
    <w:rsid w:val="00E1145F"/>
    <w:rsid w:val="00E40E5F"/>
    <w:rsid w:val="00E52D6A"/>
    <w:rsid w:val="00E656F4"/>
    <w:rsid w:val="00E71C0A"/>
    <w:rsid w:val="00E81AB8"/>
    <w:rsid w:val="00E900F6"/>
    <w:rsid w:val="00E953E9"/>
    <w:rsid w:val="00EB50A5"/>
    <w:rsid w:val="00EE0212"/>
    <w:rsid w:val="00EE1BAB"/>
    <w:rsid w:val="00EE1F1C"/>
    <w:rsid w:val="00EF4A12"/>
    <w:rsid w:val="00F32C3E"/>
    <w:rsid w:val="00F44F89"/>
    <w:rsid w:val="00F45FB0"/>
    <w:rsid w:val="00F6588C"/>
    <w:rsid w:val="00F8153E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1647E27"/>
  <w15:docId w15:val="{27C42C19-AD06-4B28-913C-E808510B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4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E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1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65C"/>
  </w:style>
  <w:style w:type="paragraph" w:styleId="Rodap">
    <w:name w:val="footer"/>
    <w:basedOn w:val="Normal"/>
    <w:link w:val="RodapChar"/>
    <w:uiPriority w:val="99"/>
    <w:unhideWhenUsed/>
    <w:rsid w:val="00991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65C"/>
  </w:style>
  <w:style w:type="paragraph" w:styleId="Textodebalo">
    <w:name w:val="Balloon Text"/>
    <w:basedOn w:val="Normal"/>
    <w:link w:val="TextodebaloChar"/>
    <w:uiPriority w:val="99"/>
    <w:semiHidden/>
    <w:unhideWhenUsed/>
    <w:rsid w:val="0099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65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209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09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09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09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090B"/>
    <w:rPr>
      <w:b/>
      <w:bCs/>
      <w:sz w:val="20"/>
      <w:szCs w:val="20"/>
    </w:rPr>
  </w:style>
  <w:style w:type="paragraph" w:customStyle="1" w:styleId="Default">
    <w:name w:val="Default"/>
    <w:rsid w:val="0061168B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1E0113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</w:rPr>
  </w:style>
  <w:style w:type="paragraph" w:styleId="PargrafodaLista">
    <w:name w:val="List Paragraph"/>
    <w:aliases w:val="Lista Paragrafo em Preto,Normal com bullets"/>
    <w:basedOn w:val="Normal"/>
    <w:link w:val="PargrafodaListaChar"/>
    <w:uiPriority w:val="34"/>
    <w:qFormat/>
    <w:rsid w:val="006C49C6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aliases w:val="Lista Paragrafo em Preto Char,Normal com bullets Char"/>
    <w:link w:val="PargrafodaLista"/>
    <w:uiPriority w:val="34"/>
    <w:qFormat/>
    <w:locked/>
    <w:rsid w:val="006C49C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weniskley.mariano</dc:creator>
  <cp:lastModifiedBy>Dayane Carvalho de Melo - ADM/SEMAT</cp:lastModifiedBy>
  <cp:revision>29</cp:revision>
  <cp:lastPrinted>2022-06-23T13:25:00Z</cp:lastPrinted>
  <dcterms:created xsi:type="dcterms:W3CDTF">2022-04-18T12:30:00Z</dcterms:created>
  <dcterms:modified xsi:type="dcterms:W3CDTF">2022-06-23T13:31:00Z</dcterms:modified>
</cp:coreProperties>
</file>